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31" w:rsidRPr="0044769B" w:rsidRDefault="00AB544A" w:rsidP="002E1F3A">
      <w:pPr>
        <w:jc w:val="center"/>
        <w:rPr>
          <w:rFonts w:ascii="Book Antiqua" w:hAnsi="Book Antiqua"/>
          <w:b/>
          <w:sz w:val="24"/>
          <w:u w:val="single"/>
        </w:rPr>
      </w:pPr>
      <w:r w:rsidRPr="0044769B">
        <w:rPr>
          <w:rFonts w:ascii="Book Antiqua" w:hAnsi="Book Antiqua"/>
          <w:b/>
          <w:sz w:val="24"/>
          <w:u w:val="single"/>
        </w:rPr>
        <w:t xml:space="preserve">Saint Mary’s College </w:t>
      </w:r>
      <w:r w:rsidR="00AB5A04" w:rsidRPr="0044769B">
        <w:rPr>
          <w:rFonts w:ascii="Book Antiqua" w:hAnsi="Book Antiqua"/>
          <w:b/>
          <w:sz w:val="24"/>
          <w:u w:val="single"/>
        </w:rPr>
        <w:t xml:space="preserve">Administrative </w:t>
      </w:r>
      <w:r w:rsidRPr="0044769B">
        <w:rPr>
          <w:rFonts w:ascii="Book Antiqua" w:hAnsi="Book Antiqua"/>
          <w:b/>
          <w:sz w:val="24"/>
          <w:u w:val="single"/>
        </w:rPr>
        <w:t>Unit Evaluation Process</w:t>
      </w:r>
    </w:p>
    <w:p w:rsidR="00200852" w:rsidRPr="002E1F3A" w:rsidRDefault="00AB544A" w:rsidP="002E1F3A">
      <w:pPr>
        <w:pStyle w:val="NoSpacing"/>
        <w:rPr>
          <w:rFonts w:ascii="Book Antiqua" w:hAnsi="Book Antiqua"/>
        </w:rPr>
      </w:pPr>
      <w:r w:rsidRPr="002E1F3A">
        <w:rPr>
          <w:rFonts w:ascii="Book Antiqua" w:hAnsi="Book Antiqua"/>
        </w:rPr>
        <w:t xml:space="preserve">In an effort to more fully understand </w:t>
      </w:r>
      <w:r w:rsidR="005A0D18" w:rsidRPr="002E1F3A">
        <w:rPr>
          <w:rFonts w:ascii="Book Antiqua" w:hAnsi="Book Antiqua"/>
        </w:rPr>
        <w:t>Saint Mary’s</w:t>
      </w:r>
      <w:r w:rsidRPr="002E1F3A">
        <w:rPr>
          <w:rFonts w:ascii="Book Antiqua" w:hAnsi="Book Antiqua"/>
        </w:rPr>
        <w:t xml:space="preserve"> progress toward the Strategic Plan initiatives in </w:t>
      </w:r>
      <w:r w:rsidRPr="002E1F3A">
        <w:rPr>
          <w:rFonts w:ascii="Book Antiqua" w:hAnsi="Book Antiqua"/>
          <w:i/>
        </w:rPr>
        <w:t>Boldly Forward: A Strategic Plan for Saint Mary’s College</w:t>
      </w:r>
      <w:r w:rsidRPr="002E1F3A">
        <w:rPr>
          <w:rFonts w:ascii="Book Antiqua" w:hAnsi="Book Antiqua"/>
        </w:rPr>
        <w:t xml:space="preserve">, </w:t>
      </w:r>
      <w:r w:rsidR="005A0D18" w:rsidRPr="002E1F3A">
        <w:rPr>
          <w:rFonts w:ascii="Book Antiqua" w:hAnsi="Book Antiqua"/>
        </w:rPr>
        <w:t>the College</w:t>
      </w:r>
      <w:r w:rsidRPr="002E1F3A">
        <w:rPr>
          <w:rFonts w:ascii="Book Antiqua" w:hAnsi="Book Antiqua"/>
        </w:rPr>
        <w:t xml:space="preserve"> has implemented a</w:t>
      </w:r>
      <w:r w:rsidR="00E03414" w:rsidRPr="002E1F3A">
        <w:rPr>
          <w:rFonts w:ascii="Book Antiqua" w:hAnsi="Book Antiqua"/>
        </w:rPr>
        <w:t>n annual</w:t>
      </w:r>
      <w:r w:rsidRPr="002E1F3A">
        <w:rPr>
          <w:rFonts w:ascii="Book Antiqua" w:hAnsi="Book Antiqua"/>
        </w:rPr>
        <w:t xml:space="preserve"> comprehensive and systematic unit evaluation plan for its </w:t>
      </w:r>
      <w:r w:rsidR="005A0D18" w:rsidRPr="002E1F3A">
        <w:rPr>
          <w:rFonts w:ascii="Book Antiqua" w:hAnsi="Book Antiqua"/>
        </w:rPr>
        <w:t xml:space="preserve">administrative </w:t>
      </w:r>
      <w:r w:rsidRPr="002E1F3A">
        <w:rPr>
          <w:rFonts w:ascii="Book Antiqua" w:hAnsi="Book Antiqua"/>
        </w:rPr>
        <w:t xml:space="preserve">units.  </w:t>
      </w:r>
      <w:r w:rsidR="00200852" w:rsidRPr="002E1F3A">
        <w:rPr>
          <w:rFonts w:ascii="Book Antiqua" w:hAnsi="Book Antiqua"/>
        </w:rPr>
        <w:t xml:space="preserve">The Unit Evaluation Process is a </w:t>
      </w:r>
      <w:r w:rsidR="00A32430">
        <w:rPr>
          <w:rFonts w:ascii="Book Antiqua" w:hAnsi="Book Antiqua"/>
        </w:rPr>
        <w:t>continual process</w:t>
      </w:r>
      <w:r w:rsidR="00200852" w:rsidRPr="002E1F3A">
        <w:rPr>
          <w:rFonts w:ascii="Book Antiqua" w:hAnsi="Book Antiqua"/>
        </w:rPr>
        <w:t xml:space="preserve"> in which administrative units are aware of</w:t>
      </w:r>
      <w:r w:rsidR="00FD27D4" w:rsidRPr="002E1F3A">
        <w:rPr>
          <w:rFonts w:ascii="Book Antiqua" w:hAnsi="Book Antiqua"/>
        </w:rPr>
        <w:t>,</w:t>
      </w:r>
      <w:r w:rsidR="00200852" w:rsidRPr="002E1F3A">
        <w:rPr>
          <w:rFonts w:ascii="Book Antiqua" w:hAnsi="Book Antiqua"/>
        </w:rPr>
        <w:t xml:space="preserve"> and documenting progress toward established </w:t>
      </w:r>
      <w:r w:rsidR="008E270A">
        <w:rPr>
          <w:rFonts w:ascii="Book Antiqua" w:hAnsi="Book Antiqua"/>
        </w:rPr>
        <w:t>unit</w:t>
      </w:r>
      <w:bookmarkStart w:id="0" w:name="_GoBack"/>
      <w:bookmarkEnd w:id="0"/>
      <w:r w:rsidR="00200852" w:rsidRPr="002E1F3A">
        <w:rPr>
          <w:rFonts w:ascii="Book Antiqua" w:hAnsi="Book Antiqua"/>
        </w:rPr>
        <w:t xml:space="preserve">/office goals.  </w:t>
      </w:r>
      <w:r w:rsidR="00FD27D4" w:rsidRPr="002E1F3A">
        <w:rPr>
          <w:rFonts w:ascii="Book Antiqua" w:hAnsi="Book Antiqua"/>
        </w:rPr>
        <w:t>This process ensures administrative units are continually striving to meet the</w:t>
      </w:r>
      <w:r w:rsidR="00A32430">
        <w:rPr>
          <w:rFonts w:ascii="Book Antiqua" w:hAnsi="Book Antiqua"/>
        </w:rPr>
        <w:t>ir goals and to be aware of how their goals ultimately connect with the College’s Strategic Plan.</w:t>
      </w:r>
    </w:p>
    <w:p w:rsidR="00A32430" w:rsidRPr="001D7007" w:rsidRDefault="00A32430" w:rsidP="000D23F0">
      <w:pPr>
        <w:pStyle w:val="NoSpacing"/>
        <w:rPr>
          <w:rFonts w:ascii="Book Antiqua" w:hAnsi="Book Antiqua"/>
        </w:rPr>
      </w:pPr>
    </w:p>
    <w:p w:rsidR="00AB544A" w:rsidRPr="001D7007" w:rsidRDefault="001D7007">
      <w:pPr>
        <w:rPr>
          <w:rFonts w:ascii="Book Antiqua" w:hAnsi="Book Antiqua"/>
          <w:b/>
        </w:rPr>
      </w:pPr>
      <w:r w:rsidRPr="001D7007">
        <w:rPr>
          <w:rFonts w:ascii="Book Antiqua" w:hAnsi="Book Antiqua"/>
          <w:b/>
        </w:rPr>
        <w:t xml:space="preserve">Beginning in AY 2014-15 (submitted summer 2015) and for all future years, units will submit </w:t>
      </w:r>
      <w:r w:rsidR="00A32430">
        <w:rPr>
          <w:rFonts w:ascii="Book Antiqua" w:hAnsi="Book Antiqua"/>
          <w:b/>
        </w:rPr>
        <w:t>their evaluation plans for</w:t>
      </w:r>
      <w:r w:rsidRPr="001D7007">
        <w:rPr>
          <w:rFonts w:ascii="Book Antiqua" w:hAnsi="Book Antiqua"/>
          <w:b/>
        </w:rPr>
        <w:t xml:space="preserve"> </w:t>
      </w:r>
      <w:r w:rsidR="00F715ED">
        <w:rPr>
          <w:rFonts w:ascii="Book Antiqua" w:hAnsi="Book Antiqua"/>
          <w:b/>
        </w:rPr>
        <w:t xml:space="preserve">the </w:t>
      </w:r>
      <w:r w:rsidRPr="001D7007">
        <w:rPr>
          <w:rFonts w:ascii="Book Antiqua" w:hAnsi="Book Antiqua"/>
          <w:b/>
        </w:rPr>
        <w:t>academic year just completed in order to “close the loop” sharing</w:t>
      </w:r>
      <w:r w:rsidR="00A32430">
        <w:rPr>
          <w:rFonts w:ascii="Book Antiqua" w:hAnsi="Book Antiqua"/>
          <w:b/>
        </w:rPr>
        <w:t xml:space="preserve"> not only their goals but</w:t>
      </w:r>
      <w:r w:rsidRPr="001D7007">
        <w:rPr>
          <w:rFonts w:ascii="Book Antiqua" w:hAnsi="Book Antiqua"/>
          <w:b/>
        </w:rPr>
        <w:t xml:space="preserve"> results learned</w:t>
      </w:r>
      <w:r w:rsidR="00A32430">
        <w:rPr>
          <w:rFonts w:ascii="Book Antiqua" w:hAnsi="Book Antiqua"/>
          <w:b/>
        </w:rPr>
        <w:t xml:space="preserve"> and changes proposed</w:t>
      </w:r>
      <w:r w:rsidRPr="001D7007">
        <w:rPr>
          <w:rFonts w:ascii="Book Antiqua" w:hAnsi="Book Antiqua"/>
          <w:b/>
        </w:rPr>
        <w:t xml:space="preserve"> from their evaluation plans from the past year.  These will include:</w:t>
      </w:r>
    </w:p>
    <w:p w:rsidR="00AB544A" w:rsidRPr="002E1F3A" w:rsidRDefault="000D23F0" w:rsidP="002E1F3A">
      <w:pPr>
        <w:pStyle w:val="NoSpacing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Unit</w:t>
      </w:r>
      <w:r w:rsidR="00AB544A" w:rsidRPr="002E1F3A">
        <w:rPr>
          <w:rFonts w:ascii="Book Antiqua" w:hAnsi="Book Antiqua"/>
        </w:rPr>
        <w:t xml:space="preserve"> Goals for the </w:t>
      </w:r>
      <w:r w:rsidR="005A0D18" w:rsidRPr="002E1F3A">
        <w:rPr>
          <w:rFonts w:ascii="Book Antiqua" w:hAnsi="Book Antiqua"/>
        </w:rPr>
        <w:t>academic year</w:t>
      </w:r>
      <w:r w:rsidR="001D7007">
        <w:rPr>
          <w:rFonts w:ascii="Book Antiqua" w:hAnsi="Book Antiqua"/>
        </w:rPr>
        <w:t xml:space="preserve"> just completed</w:t>
      </w:r>
    </w:p>
    <w:p w:rsidR="00AB544A" w:rsidRPr="002E1F3A" w:rsidRDefault="005A0D18" w:rsidP="002E1F3A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2E1F3A">
        <w:rPr>
          <w:rFonts w:ascii="Book Antiqua" w:hAnsi="Book Antiqua"/>
        </w:rPr>
        <w:t xml:space="preserve">Expected Performance Outcomes under each </w:t>
      </w:r>
      <w:r w:rsidR="000D23F0">
        <w:rPr>
          <w:rFonts w:ascii="Book Antiqua" w:hAnsi="Book Antiqua"/>
        </w:rPr>
        <w:t xml:space="preserve">Unit </w:t>
      </w:r>
      <w:r w:rsidRPr="002E1F3A">
        <w:rPr>
          <w:rFonts w:ascii="Book Antiqua" w:hAnsi="Book Antiqua"/>
        </w:rPr>
        <w:t>Goal</w:t>
      </w:r>
    </w:p>
    <w:p w:rsidR="00AB544A" w:rsidRPr="002E1F3A" w:rsidRDefault="00AB544A" w:rsidP="002E1F3A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2E1F3A">
        <w:rPr>
          <w:rFonts w:ascii="Book Antiqua" w:hAnsi="Book Antiqua"/>
        </w:rPr>
        <w:t xml:space="preserve">A </w:t>
      </w:r>
      <w:r w:rsidR="005A0D18" w:rsidRPr="002E1F3A">
        <w:rPr>
          <w:rFonts w:ascii="Book Antiqua" w:hAnsi="Book Antiqua"/>
        </w:rPr>
        <w:t xml:space="preserve">mapping of each </w:t>
      </w:r>
      <w:r w:rsidR="000D23F0">
        <w:rPr>
          <w:rFonts w:ascii="Book Antiqua" w:hAnsi="Book Antiqua"/>
        </w:rPr>
        <w:t>Unit</w:t>
      </w:r>
      <w:r w:rsidR="005A0D18" w:rsidRPr="002E1F3A">
        <w:rPr>
          <w:rFonts w:ascii="Book Antiqua" w:hAnsi="Book Antiqua"/>
        </w:rPr>
        <w:t xml:space="preserve"> G</w:t>
      </w:r>
      <w:r w:rsidRPr="002E1F3A">
        <w:rPr>
          <w:rFonts w:ascii="Book Antiqua" w:hAnsi="Book Antiqua"/>
        </w:rPr>
        <w:t xml:space="preserve">oal to the </w:t>
      </w:r>
      <w:r w:rsidR="005A0D18" w:rsidRPr="002E1F3A">
        <w:rPr>
          <w:rFonts w:ascii="Book Antiqua" w:hAnsi="Book Antiqua"/>
        </w:rPr>
        <w:t>Strategic Plan</w:t>
      </w:r>
    </w:p>
    <w:p w:rsidR="00AB544A" w:rsidRPr="002E1F3A" w:rsidRDefault="00AB544A" w:rsidP="002E1F3A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2E1F3A">
        <w:rPr>
          <w:rFonts w:ascii="Book Antiqua" w:hAnsi="Book Antiqua"/>
        </w:rPr>
        <w:t>Specific methods of meas</w:t>
      </w:r>
      <w:r w:rsidR="005A0D18" w:rsidRPr="002E1F3A">
        <w:rPr>
          <w:rFonts w:ascii="Book Antiqua" w:hAnsi="Book Antiqua"/>
        </w:rPr>
        <w:t>urement/assessment/evaluation for</w:t>
      </w:r>
      <w:r w:rsidRPr="002E1F3A">
        <w:rPr>
          <w:rFonts w:ascii="Book Antiqua" w:hAnsi="Book Antiqua"/>
        </w:rPr>
        <w:t xml:space="preserve"> each performance outcome.</w:t>
      </w:r>
    </w:p>
    <w:p w:rsidR="00796A48" w:rsidRPr="002E1F3A" w:rsidRDefault="00AB544A" w:rsidP="002E1F3A">
      <w:pPr>
        <w:pStyle w:val="NoSpacing"/>
        <w:numPr>
          <w:ilvl w:val="0"/>
          <w:numId w:val="5"/>
        </w:numPr>
        <w:rPr>
          <w:rFonts w:ascii="Book Antiqua" w:hAnsi="Book Antiqua"/>
        </w:rPr>
      </w:pPr>
      <w:r w:rsidRPr="002E1F3A">
        <w:rPr>
          <w:rFonts w:ascii="Book Antiqua" w:hAnsi="Book Antiqua"/>
        </w:rPr>
        <w:t xml:space="preserve">Recommendations for improvements in the following academic year based on evaluation </w:t>
      </w:r>
      <w:r w:rsidR="00F715ED">
        <w:rPr>
          <w:rFonts w:ascii="Book Antiqua" w:hAnsi="Book Antiqua"/>
        </w:rPr>
        <w:t>results</w:t>
      </w:r>
      <w:r w:rsidR="00476274">
        <w:rPr>
          <w:rFonts w:ascii="Book Antiqua" w:hAnsi="Book Antiqua"/>
        </w:rPr>
        <w:t xml:space="preserve"> (include attachments when/where necessary)</w:t>
      </w:r>
      <w:r w:rsidRPr="002E1F3A">
        <w:rPr>
          <w:rFonts w:ascii="Book Antiqua" w:hAnsi="Book Antiqua"/>
        </w:rPr>
        <w:t>.</w:t>
      </w:r>
    </w:p>
    <w:p w:rsidR="00796A48" w:rsidRDefault="00506B7F" w:rsidP="002E1F3A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The Office of Institutional Research</w:t>
      </w:r>
      <w:r w:rsidR="00796A48" w:rsidRPr="002E1F3A">
        <w:rPr>
          <w:rFonts w:ascii="Book Antiqua" w:hAnsi="Book Antiqua"/>
        </w:rPr>
        <w:t xml:space="preserve"> is available as a resource to units as they develop goals and expected outcomes</w:t>
      </w:r>
      <w:r w:rsidR="005D4D52">
        <w:rPr>
          <w:rFonts w:ascii="Book Antiqua" w:hAnsi="Book Antiqua"/>
        </w:rPr>
        <w:t xml:space="preserve"> </w:t>
      </w:r>
      <w:r w:rsidR="001D7007">
        <w:rPr>
          <w:rFonts w:ascii="Book Antiqua" w:hAnsi="Book Antiqua"/>
        </w:rPr>
        <w:t>and can</w:t>
      </w:r>
      <w:r w:rsidR="00796A48" w:rsidRPr="002E1F3A">
        <w:rPr>
          <w:rFonts w:ascii="Book Antiqua" w:hAnsi="Book Antiqua"/>
        </w:rPr>
        <w:t xml:space="preserve"> assist with development of evaluation strategies and results analysis.</w:t>
      </w:r>
      <w:r w:rsidR="002E1F3A" w:rsidRPr="002E1F3A">
        <w:rPr>
          <w:rFonts w:ascii="Book Antiqua" w:hAnsi="Book Antiqua"/>
        </w:rPr>
        <w:t xml:space="preserve">  The relevant forms and documents can be found on the website of the Office of Institutional Research.</w:t>
      </w:r>
    </w:p>
    <w:p w:rsidR="002E1F3A" w:rsidRPr="002E1F3A" w:rsidRDefault="002E1F3A" w:rsidP="002E1F3A">
      <w:pPr>
        <w:pStyle w:val="NoSpacing"/>
        <w:rPr>
          <w:rFonts w:ascii="Book Antiqua" w:hAnsi="Book Antiqua"/>
        </w:rPr>
      </w:pPr>
    </w:p>
    <w:p w:rsidR="00AB544A" w:rsidRDefault="00AB544A" w:rsidP="002E1F3A">
      <w:pPr>
        <w:pStyle w:val="NoSpacing"/>
        <w:rPr>
          <w:rFonts w:ascii="Book Antiqua" w:hAnsi="Book Antiqua"/>
        </w:rPr>
      </w:pPr>
      <w:r w:rsidRPr="002E1F3A">
        <w:rPr>
          <w:rFonts w:ascii="Book Antiqua" w:hAnsi="Book Antiqua"/>
        </w:rPr>
        <w:t>The following serves as a general timeline</w:t>
      </w:r>
      <w:r w:rsidR="0034057D">
        <w:rPr>
          <w:rFonts w:ascii="Book Antiqua" w:hAnsi="Book Antiqua"/>
        </w:rPr>
        <w:t xml:space="preserve"> for final submission</w:t>
      </w:r>
      <w:r w:rsidRPr="002E1F3A">
        <w:rPr>
          <w:rFonts w:ascii="Book Antiqua" w:hAnsi="Book Antiqua"/>
        </w:rPr>
        <w:t>:</w:t>
      </w:r>
    </w:p>
    <w:p w:rsidR="002E1F3A" w:rsidRPr="002E1F3A" w:rsidRDefault="002E1F3A" w:rsidP="002E1F3A">
      <w:pPr>
        <w:pStyle w:val="NoSpacing"/>
        <w:rPr>
          <w:rFonts w:ascii="Book Antiqua" w:hAnsi="Book Antiqua"/>
        </w:rPr>
      </w:pPr>
    </w:p>
    <w:p w:rsidR="00AB544A" w:rsidRPr="002E1F3A" w:rsidRDefault="00E03414" w:rsidP="002E1F3A">
      <w:pPr>
        <w:pStyle w:val="NoSpacing"/>
        <w:numPr>
          <w:ilvl w:val="0"/>
          <w:numId w:val="6"/>
        </w:numPr>
        <w:rPr>
          <w:rFonts w:ascii="Book Antiqua" w:hAnsi="Book Antiqua"/>
        </w:rPr>
      </w:pPr>
      <w:r w:rsidRPr="002E1F3A">
        <w:rPr>
          <w:rFonts w:ascii="Book Antiqua" w:hAnsi="Book Antiqua"/>
          <w:b/>
        </w:rPr>
        <w:t>Late spring/early summer</w:t>
      </w:r>
      <w:r w:rsidR="00AB544A" w:rsidRPr="002E1F3A">
        <w:rPr>
          <w:rFonts w:ascii="Book Antiqua" w:hAnsi="Book Antiqua"/>
          <w:b/>
        </w:rPr>
        <w:t>:</w:t>
      </w:r>
      <w:r w:rsidR="00AB544A" w:rsidRPr="002E1F3A">
        <w:rPr>
          <w:rFonts w:ascii="Book Antiqua" w:hAnsi="Book Antiqua"/>
        </w:rPr>
        <w:t xml:space="preserve"> Each un</w:t>
      </w:r>
      <w:r w:rsidR="005A0D18" w:rsidRPr="002E1F3A">
        <w:rPr>
          <w:rFonts w:ascii="Book Antiqua" w:hAnsi="Book Antiqua"/>
        </w:rPr>
        <w:t xml:space="preserve">it/office meets with their Vice </w:t>
      </w:r>
      <w:r w:rsidR="00AB544A" w:rsidRPr="002E1F3A">
        <w:rPr>
          <w:rFonts w:ascii="Book Antiqua" w:hAnsi="Book Antiqua"/>
        </w:rPr>
        <w:t>President</w:t>
      </w:r>
      <w:r w:rsidR="0034057D">
        <w:rPr>
          <w:rFonts w:ascii="Book Antiqua" w:hAnsi="Book Antiqua"/>
        </w:rPr>
        <w:t xml:space="preserve"> to review their goals </w:t>
      </w:r>
      <w:r w:rsidR="00AB544A" w:rsidRPr="002E1F3A">
        <w:rPr>
          <w:rFonts w:ascii="Book Antiqua" w:hAnsi="Book Antiqua"/>
        </w:rPr>
        <w:t xml:space="preserve">and </w:t>
      </w:r>
      <w:r w:rsidR="00506B7F">
        <w:rPr>
          <w:rFonts w:ascii="Book Antiqua" w:hAnsi="Book Antiqua"/>
        </w:rPr>
        <w:t>results</w:t>
      </w:r>
      <w:r w:rsidR="001D7007">
        <w:rPr>
          <w:rFonts w:ascii="Book Antiqua" w:hAnsi="Book Antiqua"/>
        </w:rPr>
        <w:t xml:space="preserve"> for the just completed academic year</w:t>
      </w:r>
      <w:r w:rsidR="00AB544A" w:rsidRPr="002E1F3A">
        <w:rPr>
          <w:rFonts w:ascii="Book Antiqua" w:hAnsi="Book Antiqua"/>
        </w:rPr>
        <w:t>.</w:t>
      </w:r>
    </w:p>
    <w:p w:rsidR="00AB544A" w:rsidRPr="002E1F3A" w:rsidRDefault="00AB544A" w:rsidP="002E1F3A">
      <w:pPr>
        <w:pStyle w:val="NoSpacing"/>
        <w:numPr>
          <w:ilvl w:val="0"/>
          <w:numId w:val="6"/>
        </w:numPr>
        <w:rPr>
          <w:rFonts w:ascii="Book Antiqua" w:hAnsi="Book Antiqua"/>
        </w:rPr>
      </w:pPr>
      <w:r w:rsidRPr="002E1F3A">
        <w:rPr>
          <w:rFonts w:ascii="Book Antiqua" w:hAnsi="Book Antiqua"/>
          <w:b/>
        </w:rPr>
        <w:t>Summer:</w:t>
      </w:r>
      <w:r w:rsidRPr="002E1F3A">
        <w:rPr>
          <w:rFonts w:ascii="Book Antiqua" w:hAnsi="Book Antiqua"/>
        </w:rPr>
        <w:t xml:space="preserve"> Approved and completed forms are sent</w:t>
      </w:r>
      <w:r w:rsidR="005A0D18" w:rsidRPr="002E1F3A">
        <w:rPr>
          <w:rFonts w:ascii="Book Antiqua" w:hAnsi="Book Antiqua"/>
        </w:rPr>
        <w:t xml:space="preserve"> electronically</w:t>
      </w:r>
      <w:r w:rsidRPr="002E1F3A">
        <w:rPr>
          <w:rFonts w:ascii="Book Antiqua" w:hAnsi="Book Antiqua"/>
        </w:rPr>
        <w:t xml:space="preserve"> to the Office of Institutional Research.</w:t>
      </w:r>
    </w:p>
    <w:p w:rsidR="00AB544A" w:rsidRDefault="00AB544A" w:rsidP="002E1F3A">
      <w:pPr>
        <w:pStyle w:val="NoSpacing"/>
        <w:numPr>
          <w:ilvl w:val="0"/>
          <w:numId w:val="6"/>
        </w:numPr>
        <w:rPr>
          <w:rFonts w:ascii="Book Antiqua" w:hAnsi="Book Antiqua"/>
        </w:rPr>
      </w:pPr>
      <w:r w:rsidRPr="002E1F3A">
        <w:rPr>
          <w:rFonts w:ascii="Book Antiqua" w:hAnsi="Book Antiqua"/>
          <w:b/>
        </w:rPr>
        <w:t>Summer/Early Fall:</w:t>
      </w:r>
      <w:r w:rsidRPr="002E1F3A">
        <w:rPr>
          <w:rFonts w:ascii="Book Antiqua" w:hAnsi="Book Antiqua"/>
        </w:rPr>
        <w:t xml:space="preserve"> </w:t>
      </w:r>
      <w:r w:rsidR="005A0D18" w:rsidRPr="002E1F3A">
        <w:rPr>
          <w:rFonts w:ascii="Book Antiqua" w:hAnsi="Book Antiqua"/>
        </w:rPr>
        <w:t xml:space="preserve">The </w:t>
      </w:r>
      <w:r w:rsidRPr="002E1F3A">
        <w:rPr>
          <w:rFonts w:ascii="Book Antiqua" w:hAnsi="Book Antiqua"/>
        </w:rPr>
        <w:t>Office of Institutional Research</w:t>
      </w:r>
      <w:r w:rsidR="005A0D18" w:rsidRPr="002E1F3A">
        <w:rPr>
          <w:rFonts w:ascii="Book Antiqua" w:hAnsi="Book Antiqua"/>
        </w:rPr>
        <w:t xml:space="preserve"> </w:t>
      </w:r>
      <w:r w:rsidR="0034057D">
        <w:rPr>
          <w:rFonts w:ascii="Book Antiqua" w:hAnsi="Book Antiqua"/>
        </w:rPr>
        <w:t xml:space="preserve">will produce a list of offices that have completed the Unit Evaluation Process.  The forms will then be reviewed to </w:t>
      </w:r>
      <w:r w:rsidR="001D7007">
        <w:rPr>
          <w:rFonts w:ascii="Book Antiqua" w:hAnsi="Book Antiqua"/>
        </w:rPr>
        <w:t>assess the broader picture of how Strategic Plan goals are being addressed by the campus community</w:t>
      </w:r>
      <w:r w:rsidR="0034057D">
        <w:rPr>
          <w:rFonts w:ascii="Book Antiqua" w:hAnsi="Book Antiqua"/>
        </w:rPr>
        <w:t>.</w:t>
      </w:r>
    </w:p>
    <w:p w:rsidR="001D2BD2" w:rsidRDefault="001D2BD2" w:rsidP="002E1F3A">
      <w:pPr>
        <w:pStyle w:val="NoSpacing"/>
        <w:numPr>
          <w:ilvl w:val="0"/>
          <w:numId w:val="6"/>
        </w:numPr>
        <w:rPr>
          <w:rFonts w:ascii="Book Antiqua" w:hAnsi="Book Antiqua"/>
        </w:rPr>
      </w:pPr>
      <w:r>
        <w:rPr>
          <w:rFonts w:ascii="Book Antiqua" w:hAnsi="Book Antiqua"/>
          <w:b/>
        </w:rPr>
        <w:t>Early Fall:</w:t>
      </w:r>
      <w:r w:rsidR="001D7007">
        <w:rPr>
          <w:rFonts w:ascii="Book Antiqua" w:hAnsi="Book Antiqua"/>
        </w:rPr>
        <w:t xml:space="preserve"> A database is created</w:t>
      </w:r>
      <w:r w:rsidR="004A2E87">
        <w:rPr>
          <w:rFonts w:ascii="Book Antiqua" w:hAnsi="Book Antiqua"/>
        </w:rPr>
        <w:t xml:space="preserve"> by IR</w:t>
      </w:r>
      <w:r w:rsidR="001D7007">
        <w:rPr>
          <w:rFonts w:ascii="Book Antiqua" w:hAnsi="Book Antiqua"/>
        </w:rPr>
        <w:t xml:space="preserve"> to allow easy access to the diverse ways Strategic Plan goals are being addressed</w:t>
      </w:r>
      <w:r w:rsidR="00A32430">
        <w:rPr>
          <w:rFonts w:ascii="Book Antiqua" w:hAnsi="Book Antiqua"/>
        </w:rPr>
        <w:t xml:space="preserve"> by the Saint Mary’s campus.</w:t>
      </w:r>
    </w:p>
    <w:p w:rsidR="00A32430" w:rsidRDefault="00A32430" w:rsidP="00A32430">
      <w:pPr>
        <w:pStyle w:val="NoSpacing"/>
        <w:rPr>
          <w:rFonts w:ascii="Book Antiqua" w:hAnsi="Book Antiqua"/>
        </w:rPr>
      </w:pPr>
    </w:p>
    <w:p w:rsidR="00A32430" w:rsidRPr="002E1F3A" w:rsidRDefault="00A32430" w:rsidP="00A32430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Vice-Presidents may choose to meet with their unit heads to review and establish goals for the</w:t>
      </w:r>
      <w:r w:rsidR="00506B7F">
        <w:rPr>
          <w:rFonts w:ascii="Book Antiqua" w:hAnsi="Book Antiqua"/>
        </w:rPr>
        <w:t xml:space="preserve"> upcoming</w:t>
      </w:r>
      <w:r>
        <w:rPr>
          <w:rFonts w:ascii="Book Antiqua" w:hAnsi="Book Antiqua"/>
        </w:rPr>
        <w:t xml:space="preserve"> academic year </w:t>
      </w:r>
      <w:r w:rsidR="00506B7F">
        <w:rPr>
          <w:rFonts w:ascii="Book Antiqua" w:hAnsi="Book Antiqua"/>
        </w:rPr>
        <w:t xml:space="preserve">as well </w:t>
      </w:r>
      <w:r>
        <w:rPr>
          <w:rFonts w:ascii="Book Antiqua" w:hAnsi="Book Antiqua"/>
        </w:rPr>
        <w:t xml:space="preserve">during the summer months.  </w:t>
      </w:r>
      <w:r w:rsidR="00506B7F">
        <w:rPr>
          <w:rFonts w:ascii="Book Antiqua" w:hAnsi="Book Antiqua"/>
        </w:rPr>
        <w:t>It is very important established goals are kept in mind during the course of the academic year as they should inform the work we do.</w:t>
      </w:r>
    </w:p>
    <w:sectPr w:rsidR="00A32430" w:rsidRPr="002E1F3A" w:rsidSect="00A3243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ED" w:rsidRDefault="00F715ED" w:rsidP="0016437A">
      <w:pPr>
        <w:spacing w:after="0" w:line="240" w:lineRule="auto"/>
      </w:pPr>
      <w:r>
        <w:separator/>
      </w:r>
    </w:p>
  </w:endnote>
  <w:endnote w:type="continuationSeparator" w:id="0">
    <w:p w:rsidR="00F715ED" w:rsidRDefault="00F715ED" w:rsidP="0016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ED" w:rsidRDefault="00F715ED">
    <w:pPr>
      <w:pStyle w:val="Footer"/>
    </w:pPr>
    <w:r>
      <w:t>Prepared by the Office of Institutional Research, June 2014</w:t>
    </w:r>
    <w:r w:rsidR="000D23F0">
      <w:t xml:space="preserve"> (Revised September 2014)</w:t>
    </w:r>
  </w:p>
  <w:p w:rsidR="00F715ED" w:rsidRDefault="00F71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ED" w:rsidRDefault="00F715ED" w:rsidP="0016437A">
      <w:pPr>
        <w:spacing w:after="0" w:line="240" w:lineRule="auto"/>
      </w:pPr>
      <w:r>
        <w:separator/>
      </w:r>
    </w:p>
  </w:footnote>
  <w:footnote w:type="continuationSeparator" w:id="0">
    <w:p w:rsidR="00F715ED" w:rsidRDefault="00F715ED" w:rsidP="0016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66A"/>
    <w:multiLevelType w:val="hybridMultilevel"/>
    <w:tmpl w:val="0136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E37BF"/>
    <w:multiLevelType w:val="hybridMultilevel"/>
    <w:tmpl w:val="01F2D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DC4E39"/>
    <w:multiLevelType w:val="hybridMultilevel"/>
    <w:tmpl w:val="6E76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65E3A"/>
    <w:multiLevelType w:val="hybridMultilevel"/>
    <w:tmpl w:val="20F81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AC4D70"/>
    <w:multiLevelType w:val="hybridMultilevel"/>
    <w:tmpl w:val="19FA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21D1A"/>
    <w:multiLevelType w:val="hybridMultilevel"/>
    <w:tmpl w:val="51465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4A"/>
    <w:rsid w:val="000D23F0"/>
    <w:rsid w:val="0016437A"/>
    <w:rsid w:val="001A2D31"/>
    <w:rsid w:val="001D2BD2"/>
    <w:rsid w:val="001D7007"/>
    <w:rsid w:val="00200852"/>
    <w:rsid w:val="002E1F3A"/>
    <w:rsid w:val="00326F09"/>
    <w:rsid w:val="0034057D"/>
    <w:rsid w:val="0044769B"/>
    <w:rsid w:val="00476274"/>
    <w:rsid w:val="004A2E87"/>
    <w:rsid w:val="00506B7F"/>
    <w:rsid w:val="005A0D18"/>
    <w:rsid w:val="005D4D52"/>
    <w:rsid w:val="0072574C"/>
    <w:rsid w:val="00796A48"/>
    <w:rsid w:val="00817CA7"/>
    <w:rsid w:val="008E270A"/>
    <w:rsid w:val="00A32430"/>
    <w:rsid w:val="00AB544A"/>
    <w:rsid w:val="00AB5A04"/>
    <w:rsid w:val="00B178E1"/>
    <w:rsid w:val="00CB7267"/>
    <w:rsid w:val="00CC1480"/>
    <w:rsid w:val="00DB2253"/>
    <w:rsid w:val="00E03414"/>
    <w:rsid w:val="00EE5CD9"/>
    <w:rsid w:val="00F715ED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37A"/>
  </w:style>
  <w:style w:type="paragraph" w:styleId="Footer">
    <w:name w:val="footer"/>
    <w:basedOn w:val="Normal"/>
    <w:link w:val="FooterChar"/>
    <w:uiPriority w:val="99"/>
    <w:unhideWhenUsed/>
    <w:rsid w:val="0016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37A"/>
  </w:style>
  <w:style w:type="paragraph" w:styleId="BalloonText">
    <w:name w:val="Balloon Text"/>
    <w:basedOn w:val="Normal"/>
    <w:link w:val="BalloonTextChar"/>
    <w:uiPriority w:val="99"/>
    <w:semiHidden/>
    <w:unhideWhenUsed/>
    <w:rsid w:val="0016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F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37A"/>
  </w:style>
  <w:style w:type="paragraph" w:styleId="Footer">
    <w:name w:val="footer"/>
    <w:basedOn w:val="Normal"/>
    <w:link w:val="FooterChar"/>
    <w:uiPriority w:val="99"/>
    <w:unhideWhenUsed/>
    <w:rsid w:val="0016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37A"/>
  </w:style>
  <w:style w:type="paragraph" w:styleId="BalloonText">
    <w:name w:val="Balloon Text"/>
    <w:basedOn w:val="Normal"/>
    <w:link w:val="BalloonTextChar"/>
    <w:uiPriority w:val="99"/>
    <w:semiHidden/>
    <w:unhideWhenUsed/>
    <w:rsid w:val="0016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24</cp:revision>
  <cp:lastPrinted>2014-06-26T13:16:00Z</cp:lastPrinted>
  <dcterms:created xsi:type="dcterms:W3CDTF">2014-05-08T13:47:00Z</dcterms:created>
  <dcterms:modified xsi:type="dcterms:W3CDTF">2014-09-18T14:18:00Z</dcterms:modified>
</cp:coreProperties>
</file>